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55" w:rsidRPr="00827055" w:rsidRDefault="00827055" w:rsidP="008270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827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Weź udział w II</w:t>
      </w:r>
      <w:r w:rsidR="007D0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27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ogólnopolskim konkursie filmowym „Świat się kręci wokół wsi”!</w:t>
      </w:r>
    </w:p>
    <w:p w:rsidR="00250969" w:rsidRDefault="001D0803" w:rsidP="00827055">
      <w:pPr>
        <w:pStyle w:val="Nagwek3"/>
        <w:rPr>
          <w:rFonts w:ascii="Times New Roman" w:hAnsi="Times New Roman" w:cs="Times New Roman"/>
          <w:color w:val="auto"/>
        </w:rPr>
      </w:pPr>
      <w:r w:rsidRPr="001D0803">
        <w:rPr>
          <w:rFonts w:ascii="Times New Roman" w:hAnsi="Times New Roman" w:cs="Times New Roman"/>
          <w:color w:val="auto"/>
        </w:rPr>
        <w:t>W imieniu Ministra Rolnictwa i Rozwoju Wsi</w:t>
      </w:r>
      <w:r>
        <w:rPr>
          <w:rFonts w:ascii="Times New Roman" w:hAnsi="Times New Roman" w:cs="Times New Roman"/>
          <w:color w:val="auto"/>
        </w:rPr>
        <w:t>, który jest O</w:t>
      </w:r>
      <w:r w:rsidRPr="001D0803">
        <w:rPr>
          <w:rFonts w:ascii="Times New Roman" w:hAnsi="Times New Roman" w:cs="Times New Roman"/>
          <w:color w:val="auto"/>
        </w:rPr>
        <w:t>rganizatorem konkursu</w:t>
      </w:r>
      <w:r>
        <w:rPr>
          <w:rFonts w:ascii="Times New Roman" w:hAnsi="Times New Roman" w:cs="Times New Roman"/>
          <w:color w:val="auto"/>
        </w:rPr>
        <w:t>,</w:t>
      </w:r>
      <w:r w:rsidRPr="001D0803">
        <w:rPr>
          <w:rFonts w:ascii="Times New Roman" w:hAnsi="Times New Roman" w:cs="Times New Roman"/>
          <w:color w:val="auto"/>
        </w:rPr>
        <w:t xml:space="preserve"> zapraszamy do udziału w </w:t>
      </w:r>
      <w:r w:rsidR="00250969">
        <w:rPr>
          <w:rFonts w:ascii="Times New Roman" w:hAnsi="Times New Roman" w:cs="Times New Roman"/>
          <w:color w:val="auto"/>
        </w:rPr>
        <w:t>I</w:t>
      </w:r>
      <w:r w:rsidRPr="001D0803">
        <w:rPr>
          <w:rFonts w:ascii="Times New Roman" w:hAnsi="Times New Roman" w:cs="Times New Roman"/>
          <w:color w:val="auto"/>
        </w:rPr>
        <w:t xml:space="preserve">II ogólnopolskim konkursie filmowym „Świat się kręci wokół wsi”. </w:t>
      </w:r>
      <w:r w:rsidR="00250969">
        <w:rPr>
          <w:rFonts w:ascii="Times New Roman" w:hAnsi="Times New Roman" w:cs="Times New Roman"/>
          <w:color w:val="auto"/>
        </w:rPr>
        <w:t>Partnerami w organizacji konkursu są Agencja Restrukturyzacji i Modernizacji Rolnictwa oraz Krajowy Ośrodek Wsparcia Rolnictwa.</w:t>
      </w:r>
    </w:p>
    <w:p w:rsidR="00250969" w:rsidRDefault="00250969" w:rsidP="00827055">
      <w:pPr>
        <w:pStyle w:val="Nagwek3"/>
        <w:rPr>
          <w:rFonts w:ascii="Times New Roman" w:hAnsi="Times New Roman" w:cs="Times New Roman"/>
          <w:color w:val="auto"/>
        </w:rPr>
      </w:pPr>
    </w:p>
    <w:p w:rsidR="001D0803" w:rsidRPr="001D0803" w:rsidRDefault="001D0803" w:rsidP="00827055">
      <w:pPr>
        <w:pStyle w:val="Nagwek3"/>
        <w:rPr>
          <w:rStyle w:val="Pogrubienie"/>
          <w:rFonts w:ascii="Times New Roman" w:hAnsi="Times New Roman" w:cs="Times New Roman"/>
          <w:b w:val="0"/>
          <w:bCs w:val="0"/>
          <w:color w:val="auto"/>
        </w:rPr>
      </w:pPr>
      <w:r w:rsidRPr="001D0803">
        <w:rPr>
          <w:rFonts w:ascii="Times New Roman" w:hAnsi="Times New Roman" w:cs="Times New Roman"/>
          <w:color w:val="auto"/>
        </w:rPr>
        <w:t>Nagraj i prz</w:t>
      </w:r>
      <w:r>
        <w:rPr>
          <w:rFonts w:ascii="Times New Roman" w:hAnsi="Times New Roman" w:cs="Times New Roman"/>
          <w:color w:val="auto"/>
        </w:rPr>
        <w:t>e</w:t>
      </w:r>
      <w:r w:rsidRPr="001D0803">
        <w:rPr>
          <w:rFonts w:ascii="Times New Roman" w:hAnsi="Times New Roman" w:cs="Times New Roman"/>
          <w:color w:val="auto"/>
        </w:rPr>
        <w:t>ślij swój film</w:t>
      </w:r>
      <w:r>
        <w:rPr>
          <w:rFonts w:ascii="Times New Roman" w:hAnsi="Times New Roman" w:cs="Times New Roman"/>
          <w:color w:val="auto"/>
        </w:rPr>
        <w:t xml:space="preserve"> do O</w:t>
      </w:r>
      <w:r w:rsidRPr="001D0803">
        <w:rPr>
          <w:rFonts w:ascii="Times New Roman" w:hAnsi="Times New Roman" w:cs="Times New Roman"/>
          <w:color w:val="auto"/>
        </w:rPr>
        <w:t>rganizatora konkursu. Pokaż, jak zmienia się polska wieś.</w:t>
      </w:r>
    </w:p>
    <w:p w:rsidR="00A50DA7" w:rsidRPr="00A50DA7" w:rsidRDefault="00A50DA7" w:rsidP="00A50DA7">
      <w:pPr>
        <w:pStyle w:val="NormalnyWeb"/>
        <w:rPr>
          <w:b/>
        </w:rPr>
      </w:pPr>
      <w:r w:rsidRPr="00A50DA7">
        <w:rPr>
          <w:b/>
        </w:rPr>
        <w:t>Organizator czeka na filmowe opowieści o życiu na wsi, które staną się inspiracją dla innych młodych ludzi.</w:t>
      </w:r>
    </w:p>
    <w:p w:rsidR="00827055" w:rsidRPr="001D0803" w:rsidRDefault="00827055" w:rsidP="00827055">
      <w:pPr>
        <w:pStyle w:val="Nagwek3"/>
        <w:rPr>
          <w:rFonts w:ascii="Times New Roman" w:hAnsi="Times New Roman" w:cs="Times New Roman"/>
          <w:color w:val="auto"/>
        </w:rPr>
      </w:pPr>
      <w:r w:rsidRPr="001D0803">
        <w:rPr>
          <w:rStyle w:val="Pogrubienie"/>
          <w:rFonts w:ascii="Times New Roman" w:hAnsi="Times New Roman" w:cs="Times New Roman"/>
          <w:b w:val="0"/>
          <w:bCs w:val="0"/>
          <w:color w:val="auto"/>
        </w:rPr>
        <w:t>Jak się zgłosić?</w:t>
      </w:r>
    </w:p>
    <w:p w:rsidR="00827055" w:rsidRPr="001D0803" w:rsidRDefault="00827055" w:rsidP="00827055">
      <w:pPr>
        <w:pStyle w:val="NormalnyWeb"/>
      </w:pPr>
      <w:r w:rsidRPr="001D0803">
        <w:t xml:space="preserve">Formularze zgłoszenia </w:t>
      </w:r>
      <w:r w:rsidR="001D0803" w:rsidRPr="001D0803">
        <w:t>są przyjmowane</w:t>
      </w:r>
      <w:r w:rsidRPr="001D0803">
        <w:t xml:space="preserve"> </w:t>
      </w:r>
      <w:r w:rsidRPr="001D0803">
        <w:rPr>
          <w:rStyle w:val="Pogrubienie"/>
        </w:rPr>
        <w:t>do 2</w:t>
      </w:r>
      <w:r w:rsidR="007D043B">
        <w:rPr>
          <w:rStyle w:val="Pogrubienie"/>
        </w:rPr>
        <w:t>2</w:t>
      </w:r>
      <w:r w:rsidRPr="001D0803">
        <w:rPr>
          <w:rStyle w:val="Pogrubienie"/>
        </w:rPr>
        <w:t xml:space="preserve"> września 202</w:t>
      </w:r>
      <w:r w:rsidR="007D043B">
        <w:rPr>
          <w:rStyle w:val="Pogrubienie"/>
        </w:rPr>
        <w:t>3</w:t>
      </w:r>
      <w:r w:rsidRPr="001D0803">
        <w:rPr>
          <w:rStyle w:val="Pogrubienie"/>
        </w:rPr>
        <w:t xml:space="preserve"> r., a filmy do </w:t>
      </w:r>
      <w:r w:rsidR="007D043B">
        <w:rPr>
          <w:rStyle w:val="Pogrubienie"/>
        </w:rPr>
        <w:t>1</w:t>
      </w:r>
      <w:r w:rsidRPr="001D0803">
        <w:rPr>
          <w:rStyle w:val="Pogrubienie"/>
        </w:rPr>
        <w:t>3</w:t>
      </w:r>
      <w:r w:rsidR="007D043B">
        <w:rPr>
          <w:rStyle w:val="Pogrubienie"/>
        </w:rPr>
        <w:t xml:space="preserve"> października</w:t>
      </w:r>
      <w:r w:rsidRPr="001D0803">
        <w:rPr>
          <w:rStyle w:val="Pogrubienie"/>
        </w:rPr>
        <w:t xml:space="preserve"> 202</w:t>
      </w:r>
      <w:r w:rsidR="007D043B">
        <w:rPr>
          <w:rStyle w:val="Pogrubienie"/>
        </w:rPr>
        <w:t>3</w:t>
      </w:r>
      <w:r w:rsidRPr="001D0803">
        <w:rPr>
          <w:rStyle w:val="Pogrubienie"/>
        </w:rPr>
        <w:t xml:space="preserve"> r. </w:t>
      </w:r>
      <w:r w:rsidRPr="001D0803">
        <w:t>Szczegóły znajdziesz na stronie MRiRW oraz na stronach Partnerów</w:t>
      </w:r>
      <w:r w:rsidR="001D0803">
        <w:t xml:space="preserve"> konkursu</w:t>
      </w:r>
      <w:r w:rsidRPr="001D0803">
        <w:t xml:space="preserve"> – ARiMR i KOWR:</w:t>
      </w:r>
    </w:p>
    <w:p w:rsidR="00827055" w:rsidRPr="001D0803" w:rsidRDefault="005514CB" w:rsidP="00827055">
      <w:pPr>
        <w:pStyle w:val="NormalnyWeb"/>
      </w:pPr>
      <w:r w:rsidRPr="005514CB">
        <w:t>https://www.gov.pl/web/rolnictwo/iii-ogolnopolski-konkurs-filmowy-swiat-sie-kreci-wokol-wsi---2023-r</w:t>
      </w:r>
    </w:p>
    <w:p w:rsidR="00827055" w:rsidRPr="001D0803" w:rsidRDefault="002B1D57" w:rsidP="00827055">
      <w:pPr>
        <w:pStyle w:val="NormalnyWeb"/>
      </w:pPr>
      <w:hyperlink r:id="rId5" w:history="1">
        <w:r w:rsidR="00827055" w:rsidRPr="001D0803">
          <w:rPr>
            <w:rStyle w:val="Hipercze"/>
            <w:color w:val="auto"/>
          </w:rPr>
          <w:t>https://www.gov.pl/web/arimr/wszystkie-aktualnosci</w:t>
        </w:r>
      </w:hyperlink>
    </w:p>
    <w:p w:rsidR="00827055" w:rsidRPr="001D0803" w:rsidRDefault="002B1D57" w:rsidP="00827055">
      <w:pPr>
        <w:pStyle w:val="NormalnyWeb"/>
      </w:pPr>
      <w:hyperlink r:id="rId6" w:history="1">
        <w:r w:rsidR="004A656F">
          <w:rPr>
            <w:rStyle w:val="Hipercze"/>
          </w:rPr>
          <w:t>https://www.gov.pl/web/kowr/aktualnosci</w:t>
        </w:r>
      </w:hyperlink>
    </w:p>
    <w:p w:rsidR="00827055" w:rsidRPr="001D0803" w:rsidRDefault="00827055" w:rsidP="00827055">
      <w:pPr>
        <w:pStyle w:val="Nagwek3"/>
        <w:rPr>
          <w:rFonts w:ascii="Times New Roman" w:hAnsi="Times New Roman" w:cs="Times New Roman"/>
          <w:color w:val="auto"/>
        </w:rPr>
      </w:pPr>
      <w:r w:rsidRPr="001D0803">
        <w:rPr>
          <w:rStyle w:val="Pogrubienie"/>
          <w:rFonts w:ascii="Times New Roman" w:hAnsi="Times New Roman" w:cs="Times New Roman"/>
          <w:b w:val="0"/>
          <w:bCs w:val="0"/>
          <w:color w:val="auto"/>
        </w:rPr>
        <w:t>Do kogo skierowany jest konkurs?</w:t>
      </w:r>
    </w:p>
    <w:p w:rsidR="00827055" w:rsidRPr="001D0803" w:rsidRDefault="00827055" w:rsidP="007D043B">
      <w:pPr>
        <w:pStyle w:val="NormalnyWeb"/>
      </w:pPr>
      <w:r w:rsidRPr="001D0803">
        <w:t xml:space="preserve">Konkurs skierowany jest do młodych mieszkańców wsi, w wieku od 16 do </w:t>
      </w:r>
      <w:r w:rsidR="007D043B">
        <w:t>30</w:t>
      </w:r>
      <w:r w:rsidRPr="001D0803">
        <w:t xml:space="preserve"> roku życia. </w:t>
      </w:r>
    </w:p>
    <w:p w:rsidR="00827055" w:rsidRPr="001D0803" w:rsidRDefault="00827055" w:rsidP="00827055">
      <w:pPr>
        <w:pStyle w:val="Nagwek3"/>
        <w:rPr>
          <w:rFonts w:ascii="Times New Roman" w:hAnsi="Times New Roman" w:cs="Times New Roman"/>
          <w:color w:val="auto"/>
        </w:rPr>
      </w:pPr>
      <w:r w:rsidRPr="001D0803">
        <w:rPr>
          <w:rStyle w:val="Pogrubienie"/>
          <w:rFonts w:ascii="Times New Roman" w:hAnsi="Times New Roman" w:cs="Times New Roman"/>
          <w:b w:val="0"/>
          <w:bCs w:val="0"/>
          <w:color w:val="auto"/>
        </w:rPr>
        <w:t>Cel konkursu</w:t>
      </w:r>
    </w:p>
    <w:p w:rsidR="003D3F0E" w:rsidRDefault="003D3F0E" w:rsidP="003D3F0E">
      <w:pPr>
        <w:pStyle w:val="NormalnyWeb"/>
      </w:pPr>
      <w:r w:rsidRPr="001D0803">
        <w:t xml:space="preserve">Celem konkursu jest </w:t>
      </w:r>
      <w:r>
        <w:t>ukazanie wsi jako miejsca z nowymi perspektywami do życia i rozwoju zawodowego, szczególnie dla ludzi młodych. Chcemy przekonać</w:t>
      </w:r>
      <w:r w:rsidRPr="001D0803">
        <w:t>, że życie na wsi ma wiele pozytywnych aspektów, a rolnik</w:t>
      </w:r>
      <w:r>
        <w:t xml:space="preserve"> to zawód z przyszłością. Chcemy również pokazać, że rolnictwo to ważna gałąź gospodarki narodowej, w której efektywnie wykorzystuje się fundusze unijne. Chcemy zaprezentować rolników jako tych, którzy zapewniają bezpieczeństwo żywnościowe, pielęgnują tradycję i  dziedzictwo kulturowe polskiej wsi oraz adaptują trendy w zakresie ekologii i ochrony środowiska. </w:t>
      </w:r>
    </w:p>
    <w:p w:rsidR="006930D1" w:rsidRPr="001D0803" w:rsidRDefault="00827055" w:rsidP="003D3F0E">
      <w:pPr>
        <w:pStyle w:val="NormalnyWeb"/>
      </w:pPr>
      <w:r w:rsidRPr="001D0803">
        <w:rPr>
          <w:rStyle w:val="Pogrubienie"/>
        </w:rPr>
        <w:t>Serdecznie zachęcamy do wzięcia udziału w Konkursie! Na najlepsze prace czekają nagrody pieniężne oraz upominki rzeczowe.</w:t>
      </w:r>
    </w:p>
    <w:sectPr w:rsidR="006930D1" w:rsidRPr="001D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1F0"/>
    <w:multiLevelType w:val="hybridMultilevel"/>
    <w:tmpl w:val="4AD404F2"/>
    <w:lvl w:ilvl="0" w:tplc="3398BA54">
      <w:start w:val="1"/>
      <w:numFmt w:val="decimal"/>
      <w:lvlText w:val="%1."/>
      <w:lvlJc w:val="left"/>
      <w:pPr>
        <w:ind w:left="720" w:hanging="360"/>
      </w:pPr>
    </w:lvl>
    <w:lvl w:ilvl="1" w:tplc="BC3E1F2C" w:tentative="1">
      <w:start w:val="1"/>
      <w:numFmt w:val="lowerLetter"/>
      <w:lvlText w:val="%2."/>
      <w:lvlJc w:val="left"/>
      <w:pPr>
        <w:ind w:left="1440" w:hanging="360"/>
      </w:pPr>
    </w:lvl>
    <w:lvl w:ilvl="2" w:tplc="58460CF4" w:tentative="1">
      <w:start w:val="1"/>
      <w:numFmt w:val="lowerRoman"/>
      <w:lvlText w:val="%3."/>
      <w:lvlJc w:val="right"/>
      <w:pPr>
        <w:ind w:left="2160" w:hanging="180"/>
      </w:pPr>
    </w:lvl>
    <w:lvl w:ilvl="3" w:tplc="41943164" w:tentative="1">
      <w:start w:val="1"/>
      <w:numFmt w:val="decimal"/>
      <w:lvlText w:val="%4."/>
      <w:lvlJc w:val="left"/>
      <w:pPr>
        <w:ind w:left="2880" w:hanging="360"/>
      </w:pPr>
    </w:lvl>
    <w:lvl w:ilvl="4" w:tplc="4D82C338" w:tentative="1">
      <w:start w:val="1"/>
      <w:numFmt w:val="lowerLetter"/>
      <w:lvlText w:val="%5."/>
      <w:lvlJc w:val="left"/>
      <w:pPr>
        <w:ind w:left="3600" w:hanging="360"/>
      </w:pPr>
    </w:lvl>
    <w:lvl w:ilvl="5" w:tplc="CDF0EA42" w:tentative="1">
      <w:start w:val="1"/>
      <w:numFmt w:val="lowerRoman"/>
      <w:lvlText w:val="%6."/>
      <w:lvlJc w:val="right"/>
      <w:pPr>
        <w:ind w:left="4320" w:hanging="180"/>
      </w:pPr>
    </w:lvl>
    <w:lvl w:ilvl="6" w:tplc="911677B2" w:tentative="1">
      <w:start w:val="1"/>
      <w:numFmt w:val="decimal"/>
      <w:lvlText w:val="%7."/>
      <w:lvlJc w:val="left"/>
      <w:pPr>
        <w:ind w:left="5040" w:hanging="360"/>
      </w:pPr>
    </w:lvl>
    <w:lvl w:ilvl="7" w:tplc="6A5498B8" w:tentative="1">
      <w:start w:val="1"/>
      <w:numFmt w:val="lowerLetter"/>
      <w:lvlText w:val="%8."/>
      <w:lvlJc w:val="left"/>
      <w:pPr>
        <w:ind w:left="5760" w:hanging="360"/>
      </w:pPr>
    </w:lvl>
    <w:lvl w:ilvl="8" w:tplc="7922A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3703"/>
    <w:multiLevelType w:val="multilevel"/>
    <w:tmpl w:val="52CA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C7D8E"/>
    <w:multiLevelType w:val="hybridMultilevel"/>
    <w:tmpl w:val="35880B7E"/>
    <w:lvl w:ilvl="0" w:tplc="E1FC144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659A3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08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EF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60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A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0B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C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8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55"/>
    <w:rsid w:val="00034DC5"/>
    <w:rsid w:val="00106003"/>
    <w:rsid w:val="001D0803"/>
    <w:rsid w:val="001D4A5E"/>
    <w:rsid w:val="00250969"/>
    <w:rsid w:val="002B1D57"/>
    <w:rsid w:val="003D3F0E"/>
    <w:rsid w:val="004A656F"/>
    <w:rsid w:val="005514CB"/>
    <w:rsid w:val="006930D1"/>
    <w:rsid w:val="00776919"/>
    <w:rsid w:val="007D043B"/>
    <w:rsid w:val="00827055"/>
    <w:rsid w:val="00A50DA7"/>
    <w:rsid w:val="00BF4351"/>
    <w:rsid w:val="00D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DE62-028E-40EB-B3FB-523C4530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7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0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70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0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7055"/>
    <w:rPr>
      <w:b/>
      <w:bCs/>
    </w:rPr>
  </w:style>
  <w:style w:type="paragraph" w:styleId="NormalnyWeb">
    <w:name w:val="Normal (Web)"/>
    <w:basedOn w:val="Normalny"/>
    <w:uiPriority w:val="99"/>
    <w:unhideWhenUsed/>
    <w:rsid w:val="0082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705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D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3B"/>
  </w:style>
  <w:style w:type="paragraph" w:styleId="Akapitzlist">
    <w:name w:val="List Paragraph"/>
    <w:basedOn w:val="Normalny"/>
    <w:uiPriority w:val="34"/>
    <w:qFormat/>
    <w:rsid w:val="007D043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wr/aktualnosci" TargetMode="External"/><Relationship Id="rId5" Type="http://schemas.openxmlformats.org/officeDocument/2006/relationships/hyperlink" Target="https://www.gov.pl/web/arimr/wszystkie-aktual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Chowicka Ewa</dc:creator>
  <cp:keywords/>
  <dc:description/>
  <cp:lastModifiedBy>Bukowska Dagmara</cp:lastModifiedBy>
  <cp:revision>2</cp:revision>
  <dcterms:created xsi:type="dcterms:W3CDTF">2023-06-14T06:00:00Z</dcterms:created>
  <dcterms:modified xsi:type="dcterms:W3CDTF">2023-06-14T06:00:00Z</dcterms:modified>
</cp:coreProperties>
</file>